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F5A922" w14:textId="41A8C80E" w:rsidR="001D5BEF" w:rsidRDefault="009D55CB" w:rsidP="009D55CB">
      <w:pPr>
        <w:jc w:val="center"/>
      </w:pPr>
      <w:r>
        <w:t>Data for hNP1 Methods Paper</w:t>
      </w:r>
    </w:p>
    <w:p w14:paraId="030F88F2" w14:textId="5C96411E" w:rsidR="009D55CB" w:rsidRDefault="009D55CB" w:rsidP="009D55CB">
      <w:r>
        <w:t>File Name: “Figure 2G-H, Supplementary Figure 1A-B.csv”</w:t>
      </w:r>
    </w:p>
    <w:p w14:paraId="7DA62644" w14:textId="234EFFCA" w:rsidR="009D55CB" w:rsidRDefault="009D55CB" w:rsidP="009D55CB">
      <w:pPr>
        <w:pStyle w:val="ListParagraph"/>
        <w:numPr>
          <w:ilvl w:val="0"/>
          <w:numId w:val="1"/>
        </w:numPr>
      </w:pPr>
      <w:r>
        <w:t>Well-level data (not normalized) used to generate Figure 2G-H and Supplementary Figure 1</w:t>
      </w:r>
      <w:r w:rsidR="00401970">
        <w:t>A-B</w:t>
      </w:r>
    </w:p>
    <w:p w14:paraId="359A8AC1" w14:textId="65F4F741" w:rsidR="009D55CB" w:rsidRDefault="009D55CB" w:rsidP="009D55CB">
      <w:r>
        <w:t>File Name: “Figure 3F-G, Supplementary Figure 2A-B.csv”</w:t>
      </w:r>
    </w:p>
    <w:p w14:paraId="01BE5A06" w14:textId="49E60270" w:rsidR="009D55CB" w:rsidRDefault="009D55CB" w:rsidP="009D55CB">
      <w:pPr>
        <w:pStyle w:val="ListParagraph"/>
        <w:numPr>
          <w:ilvl w:val="0"/>
          <w:numId w:val="1"/>
        </w:numPr>
      </w:pPr>
      <w:r>
        <w:t>Well-level data (not normalized) used to generate Figure 3F-G and Supplementary Figure 2A-B</w:t>
      </w:r>
    </w:p>
    <w:p w14:paraId="17F852CA" w14:textId="47FEE0A0" w:rsidR="009D55CB" w:rsidRDefault="009D55CB" w:rsidP="009D55CB">
      <w:r>
        <w:t>File Name: “Figure 3H-J, Supplementary Figure 2C-D, Supplementary Figure 3.csv”</w:t>
      </w:r>
    </w:p>
    <w:p w14:paraId="17FC244F" w14:textId="207260CC" w:rsidR="009D55CB" w:rsidRDefault="009D55CB" w:rsidP="009D55CB">
      <w:pPr>
        <w:pStyle w:val="ListParagraph"/>
        <w:numPr>
          <w:ilvl w:val="0"/>
          <w:numId w:val="1"/>
        </w:numPr>
      </w:pPr>
      <w:r>
        <w:t>Well-level data (normalized) used to generate Figure 3H-J, Supplementary Figure 2C-D, and Supplementary Figure 3</w:t>
      </w:r>
    </w:p>
    <w:p w14:paraId="5EF8340B" w14:textId="2E9DB88E" w:rsidR="009D55CB" w:rsidRDefault="009D55CB" w:rsidP="009D55CB">
      <w:r>
        <w:t>File Name: “Figure 4C-D, Supplementary Figure 4A-B.csv”</w:t>
      </w:r>
    </w:p>
    <w:p w14:paraId="73BDE7F7" w14:textId="13FE3A1C" w:rsidR="009D55CB" w:rsidRDefault="009D55CB" w:rsidP="009D55CB">
      <w:pPr>
        <w:pStyle w:val="ListParagraph"/>
        <w:numPr>
          <w:ilvl w:val="0"/>
          <w:numId w:val="1"/>
        </w:numPr>
      </w:pPr>
      <w:r>
        <w:t>Well-level data (not normalized) used to generate Figure 4C-D and Supplementary Figure 4A-B</w:t>
      </w:r>
    </w:p>
    <w:p w14:paraId="1B07ED4F" w14:textId="2A6A13D4" w:rsidR="009D55CB" w:rsidRDefault="009D55CB" w:rsidP="009D55CB">
      <w:r>
        <w:t>File Name: “Figure 4E.csv”</w:t>
      </w:r>
    </w:p>
    <w:p w14:paraId="42877991" w14:textId="10F3AC66" w:rsidR="009D55CB" w:rsidRDefault="009D55CB" w:rsidP="009D55CB">
      <w:pPr>
        <w:pStyle w:val="ListParagraph"/>
        <w:numPr>
          <w:ilvl w:val="0"/>
          <w:numId w:val="1"/>
        </w:numPr>
      </w:pPr>
      <w:r>
        <w:t>Well-level data (normalized) used to generate Figure 4E</w:t>
      </w:r>
    </w:p>
    <w:p w14:paraId="7BBDFA8E" w14:textId="184F257B" w:rsidR="009D55CB" w:rsidRDefault="009D55CB" w:rsidP="009D55CB">
      <w:r>
        <w:t>File Name: “Figure 5.csv”</w:t>
      </w:r>
    </w:p>
    <w:p w14:paraId="2F5D9F4D" w14:textId="59DBD56E" w:rsidR="009D55CB" w:rsidRDefault="009D55CB" w:rsidP="009D55CB">
      <w:pPr>
        <w:pStyle w:val="ListParagraph"/>
        <w:numPr>
          <w:ilvl w:val="0"/>
          <w:numId w:val="1"/>
        </w:numPr>
      </w:pPr>
      <w:r>
        <w:t>Well-level data (normalized) used to generate Figure 5</w:t>
      </w:r>
    </w:p>
    <w:p w14:paraId="6197B959" w14:textId="11C997C5" w:rsidR="009D55CB" w:rsidRDefault="009D55CB" w:rsidP="009D55CB">
      <w:r>
        <w:t>File Name: “Figure 6M-P, Supplementary Figure 6.csv”</w:t>
      </w:r>
    </w:p>
    <w:p w14:paraId="7DD01EE7" w14:textId="7569E51D" w:rsidR="009D55CB" w:rsidRDefault="005E3B9E" w:rsidP="009D55CB">
      <w:pPr>
        <w:pStyle w:val="ListParagraph"/>
        <w:numPr>
          <w:ilvl w:val="0"/>
          <w:numId w:val="1"/>
        </w:numPr>
      </w:pPr>
      <w:r>
        <w:t>Concentration-response modeling results of w</w:t>
      </w:r>
      <w:r w:rsidR="009D55CB">
        <w:t>ell-level data (normalized) used to generate Figure 6M-P and Supplementary Figure 6</w:t>
      </w:r>
    </w:p>
    <w:p w14:paraId="6F29C8E1" w14:textId="10A01D5A" w:rsidR="009D55CB" w:rsidRDefault="009D55CB" w:rsidP="009D55CB">
      <w:r>
        <w:t>File Name: “Table 2, Figure 6I-L, Supplementary Figure 5.csv”</w:t>
      </w:r>
    </w:p>
    <w:p w14:paraId="1009169E" w14:textId="3122558C" w:rsidR="00C841BC" w:rsidRDefault="005E3B9E" w:rsidP="00C841BC">
      <w:pPr>
        <w:pStyle w:val="ListParagraph"/>
        <w:numPr>
          <w:ilvl w:val="0"/>
          <w:numId w:val="1"/>
        </w:numPr>
      </w:pPr>
      <w:r>
        <w:t>Concentration-response modeling results of w</w:t>
      </w:r>
      <w:r w:rsidR="00C841BC">
        <w:t>ell-level data (normalized) used to generate Table 2 (CV BMC), Figure 2I-L, and Supplementary Figure 5</w:t>
      </w:r>
    </w:p>
    <w:p w14:paraId="479AF8BA" w14:textId="76FCBF1B" w:rsidR="00C841BC" w:rsidRDefault="00C841BC" w:rsidP="00C841BC">
      <w:r>
        <w:t>File Name: “Table 2, Figure 6M-T, Supplementary Figure 6-7.csv”</w:t>
      </w:r>
    </w:p>
    <w:p w14:paraId="593C5EE6" w14:textId="7FBEAC18" w:rsidR="00C841BC" w:rsidRDefault="005E3B9E" w:rsidP="00C841BC">
      <w:pPr>
        <w:pStyle w:val="ListParagraph"/>
        <w:numPr>
          <w:ilvl w:val="0"/>
          <w:numId w:val="1"/>
        </w:numPr>
      </w:pPr>
      <w:r>
        <w:t>Concentration-response modeling results of w</w:t>
      </w:r>
      <w:r w:rsidR="00C841BC">
        <w:t>ell-level data (normalized) used to generate Table 2 (phenotypic profiling BMC), Figure 6M-T (M-P, dotted blue line only), and Supplementary Figures 6 (dotted blue line only) and 7</w:t>
      </w:r>
    </w:p>
    <w:sectPr w:rsidR="00C841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AA69D5"/>
    <w:multiLevelType w:val="hybridMultilevel"/>
    <w:tmpl w:val="F8209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5CB"/>
    <w:rsid w:val="001D5BEF"/>
    <w:rsid w:val="00401970"/>
    <w:rsid w:val="005E3B9E"/>
    <w:rsid w:val="009D55CB"/>
    <w:rsid w:val="00C841BC"/>
    <w:rsid w:val="00F7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2DE64"/>
  <w15:chartTrackingRefBased/>
  <w15:docId w15:val="{DB659397-A1A2-45F8-A3C6-426D4A21F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55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Culbreth, Megan</dc:creator>
  <cp:keywords/>
  <dc:description/>
  <cp:lastModifiedBy>Harrill, Joshua</cp:lastModifiedBy>
  <cp:revision>3</cp:revision>
  <dcterms:created xsi:type="dcterms:W3CDTF">2021-09-23T13:47:00Z</dcterms:created>
  <dcterms:modified xsi:type="dcterms:W3CDTF">2021-09-24T20:10:00Z</dcterms:modified>
</cp:coreProperties>
</file>